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78B" w:rsidRPr="007103F9" w:rsidRDefault="0061478B" w:rsidP="000C48A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1478B" w:rsidRPr="007103F9" w:rsidRDefault="0061478B" w:rsidP="000C48A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C48A5" w:rsidRPr="007103F9" w:rsidRDefault="000C48A5" w:rsidP="000C48A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0C48A5" w:rsidRPr="007103F9" w:rsidTr="005A7524">
        <w:trPr>
          <w:jc w:val="center"/>
        </w:trPr>
        <w:tc>
          <w:tcPr>
            <w:tcW w:w="9356" w:type="dxa"/>
            <w:gridSpan w:val="6"/>
          </w:tcPr>
          <w:p w:rsidR="000C48A5" w:rsidRPr="007103F9" w:rsidRDefault="000C48A5" w:rsidP="005E74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03F9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Гагинского муниципального </w:t>
            </w:r>
            <w:r w:rsidR="00C351C1" w:rsidRPr="007103F9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0C48A5" w:rsidRPr="007103F9" w:rsidTr="005A7524">
        <w:trPr>
          <w:jc w:val="center"/>
        </w:trPr>
        <w:tc>
          <w:tcPr>
            <w:tcW w:w="9356" w:type="dxa"/>
            <w:gridSpan w:val="6"/>
          </w:tcPr>
          <w:p w:rsidR="000C48A5" w:rsidRPr="007103F9" w:rsidRDefault="000C48A5" w:rsidP="005E74D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03F9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C48A5" w:rsidRPr="007103F9" w:rsidTr="005A7524">
        <w:trPr>
          <w:trHeight w:val="114"/>
          <w:jc w:val="center"/>
        </w:trPr>
        <w:tc>
          <w:tcPr>
            <w:tcW w:w="9356" w:type="dxa"/>
            <w:gridSpan w:val="6"/>
          </w:tcPr>
          <w:p w:rsidR="000C48A5" w:rsidRPr="007103F9" w:rsidRDefault="000C48A5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C48A5" w:rsidRPr="007103F9" w:rsidTr="005A7524">
        <w:trPr>
          <w:jc w:val="center"/>
        </w:trPr>
        <w:tc>
          <w:tcPr>
            <w:tcW w:w="9356" w:type="dxa"/>
            <w:gridSpan w:val="6"/>
          </w:tcPr>
          <w:p w:rsidR="000C48A5" w:rsidRPr="007103F9" w:rsidRDefault="000C48A5" w:rsidP="005E74D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0C48A5" w:rsidRPr="007103F9" w:rsidRDefault="000C48A5" w:rsidP="005E74D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8A5" w:rsidRPr="007103F9" w:rsidTr="005A7524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bottom w:val="single" w:sz="4" w:space="0" w:color="auto"/>
            </w:tcBorders>
          </w:tcPr>
          <w:p w:rsidR="000C48A5" w:rsidRPr="007103F9" w:rsidRDefault="007103F9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103F9">
              <w:rPr>
                <w:rFonts w:ascii="Arial" w:hAnsi="Arial" w:cs="Arial"/>
                <w:b/>
                <w:sz w:val="24"/>
                <w:szCs w:val="24"/>
              </w:rPr>
              <w:t>17.01.2025</w:t>
            </w:r>
          </w:p>
        </w:tc>
        <w:tc>
          <w:tcPr>
            <w:tcW w:w="4679" w:type="dxa"/>
          </w:tcPr>
          <w:p w:rsidR="000C48A5" w:rsidRPr="007103F9" w:rsidRDefault="000C48A5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0C48A5" w:rsidRPr="007103F9" w:rsidRDefault="000C48A5" w:rsidP="005E74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0C48A5" w:rsidRPr="007103F9" w:rsidRDefault="007103F9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103F9">
              <w:rPr>
                <w:rFonts w:ascii="Arial" w:hAnsi="Arial" w:cs="Arial"/>
                <w:b/>
                <w:sz w:val="24"/>
                <w:szCs w:val="24"/>
              </w:rPr>
              <w:t>47</w:t>
            </w:r>
          </w:p>
        </w:tc>
      </w:tr>
      <w:tr w:rsidR="000C48A5" w:rsidRPr="007103F9" w:rsidTr="005A7524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0C48A5" w:rsidRPr="007103F9" w:rsidRDefault="000C48A5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A7524" w:rsidRPr="007103F9" w:rsidRDefault="005A7524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C1C67" w:rsidRPr="007103F9" w:rsidRDefault="00BC1C67" w:rsidP="00BC1C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103F9">
        <w:rPr>
          <w:rFonts w:ascii="Arial" w:eastAsia="Times New Roman" w:hAnsi="Arial" w:cs="Arial"/>
          <w:b/>
          <w:bCs/>
          <w:sz w:val="24"/>
          <w:szCs w:val="24"/>
        </w:rPr>
        <w:t xml:space="preserve">Об утверждении Плана реализации муниципальной программы </w:t>
      </w:r>
    </w:p>
    <w:p w:rsidR="00BC1C67" w:rsidRPr="007103F9" w:rsidRDefault="00BC1C67" w:rsidP="00BC1C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103F9">
        <w:rPr>
          <w:rFonts w:ascii="Arial" w:eastAsia="Times New Roman" w:hAnsi="Arial" w:cs="Arial"/>
          <w:b/>
          <w:bCs/>
          <w:sz w:val="24"/>
          <w:szCs w:val="24"/>
        </w:rPr>
        <w:t xml:space="preserve">«Развитие  предпринимательства  Гагинского муниципального округа  </w:t>
      </w:r>
    </w:p>
    <w:p w:rsidR="00BC1C67" w:rsidRPr="007103F9" w:rsidRDefault="00BC1C67" w:rsidP="00BC1C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103F9">
        <w:rPr>
          <w:rFonts w:ascii="Arial" w:eastAsia="Times New Roman" w:hAnsi="Arial" w:cs="Arial"/>
          <w:b/>
          <w:bCs/>
          <w:sz w:val="24"/>
          <w:szCs w:val="24"/>
        </w:rPr>
        <w:t xml:space="preserve">Нижегородской области на 2021-2025гг». </w:t>
      </w:r>
    </w:p>
    <w:p w:rsidR="00BC1C67" w:rsidRPr="007103F9" w:rsidRDefault="00BC1C67" w:rsidP="00BC1C67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BC1C67" w:rsidRPr="007103F9" w:rsidRDefault="00BC1C67" w:rsidP="00BC1C6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103F9">
        <w:rPr>
          <w:rFonts w:ascii="Arial" w:eastAsia="Times New Roman" w:hAnsi="Arial" w:cs="Arial"/>
          <w:sz w:val="24"/>
          <w:szCs w:val="24"/>
        </w:rPr>
        <w:tab/>
        <w:t xml:space="preserve">В соответствии с постановлением Администрации Гагинского муниципального </w:t>
      </w:r>
      <w:r w:rsidR="0061478B" w:rsidRPr="007103F9">
        <w:rPr>
          <w:rFonts w:ascii="Arial" w:eastAsia="Times New Roman" w:hAnsi="Arial" w:cs="Arial"/>
          <w:sz w:val="24"/>
          <w:szCs w:val="24"/>
        </w:rPr>
        <w:t>округа</w:t>
      </w:r>
      <w:r w:rsidRPr="007103F9">
        <w:rPr>
          <w:rFonts w:ascii="Arial" w:eastAsia="Times New Roman" w:hAnsi="Arial" w:cs="Arial"/>
          <w:sz w:val="24"/>
          <w:szCs w:val="24"/>
        </w:rPr>
        <w:t xml:space="preserve"> Нижегородской области от 1</w:t>
      </w:r>
      <w:r w:rsidR="0061478B" w:rsidRPr="007103F9">
        <w:rPr>
          <w:rFonts w:ascii="Arial" w:eastAsia="Times New Roman" w:hAnsi="Arial" w:cs="Arial"/>
          <w:sz w:val="24"/>
          <w:szCs w:val="24"/>
        </w:rPr>
        <w:t>6</w:t>
      </w:r>
      <w:r w:rsidRPr="007103F9">
        <w:rPr>
          <w:rFonts w:ascii="Arial" w:eastAsia="Times New Roman" w:hAnsi="Arial" w:cs="Arial"/>
          <w:sz w:val="24"/>
          <w:szCs w:val="24"/>
        </w:rPr>
        <w:t xml:space="preserve"> февраля 20</w:t>
      </w:r>
      <w:r w:rsidR="0061478B" w:rsidRPr="007103F9">
        <w:rPr>
          <w:rFonts w:ascii="Arial" w:eastAsia="Times New Roman" w:hAnsi="Arial" w:cs="Arial"/>
          <w:sz w:val="24"/>
          <w:szCs w:val="24"/>
        </w:rPr>
        <w:t>23</w:t>
      </w:r>
      <w:r w:rsidRPr="007103F9">
        <w:rPr>
          <w:rFonts w:ascii="Arial" w:eastAsia="Times New Roman" w:hAnsi="Arial" w:cs="Arial"/>
          <w:sz w:val="24"/>
          <w:szCs w:val="24"/>
        </w:rPr>
        <w:t xml:space="preserve"> года № </w:t>
      </w:r>
      <w:r w:rsidR="0061478B" w:rsidRPr="007103F9">
        <w:rPr>
          <w:rFonts w:ascii="Arial" w:eastAsia="Times New Roman" w:hAnsi="Arial" w:cs="Arial"/>
          <w:sz w:val="24"/>
          <w:szCs w:val="24"/>
        </w:rPr>
        <w:t>176</w:t>
      </w:r>
      <w:r w:rsidRPr="007103F9">
        <w:rPr>
          <w:rFonts w:ascii="Arial" w:eastAsia="Times New Roman" w:hAnsi="Arial" w:cs="Arial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Гагинского муниципального </w:t>
      </w:r>
      <w:r w:rsidR="0061478B" w:rsidRPr="007103F9">
        <w:rPr>
          <w:rFonts w:ascii="Arial" w:eastAsia="Times New Roman" w:hAnsi="Arial" w:cs="Arial"/>
          <w:sz w:val="24"/>
          <w:szCs w:val="24"/>
        </w:rPr>
        <w:t>округа</w:t>
      </w:r>
      <w:r w:rsidRPr="007103F9">
        <w:rPr>
          <w:rFonts w:ascii="Arial" w:eastAsia="Times New Roman" w:hAnsi="Arial" w:cs="Arial"/>
          <w:sz w:val="24"/>
          <w:szCs w:val="24"/>
        </w:rPr>
        <w:t xml:space="preserve"> Нижегородской области и Методических рекомендаций по разработке муниципальных программ Гагинского муниципального </w:t>
      </w:r>
      <w:r w:rsidR="0061478B" w:rsidRPr="007103F9">
        <w:rPr>
          <w:rFonts w:ascii="Arial" w:eastAsia="Times New Roman" w:hAnsi="Arial" w:cs="Arial"/>
          <w:sz w:val="24"/>
          <w:szCs w:val="24"/>
        </w:rPr>
        <w:t>округа</w:t>
      </w:r>
      <w:r w:rsidRPr="007103F9">
        <w:rPr>
          <w:rFonts w:ascii="Arial" w:eastAsia="Times New Roman" w:hAnsi="Arial" w:cs="Arial"/>
          <w:sz w:val="24"/>
          <w:szCs w:val="24"/>
        </w:rPr>
        <w:t xml:space="preserve"> Нижегородской области» (с изм. от </w:t>
      </w:r>
      <w:r w:rsidR="0061478B" w:rsidRPr="007103F9">
        <w:rPr>
          <w:rFonts w:ascii="Arial" w:eastAsia="Times New Roman" w:hAnsi="Arial" w:cs="Arial"/>
          <w:sz w:val="24"/>
          <w:szCs w:val="24"/>
        </w:rPr>
        <w:t>04</w:t>
      </w:r>
      <w:r w:rsidRPr="007103F9">
        <w:rPr>
          <w:rFonts w:ascii="Arial" w:eastAsia="Times New Roman" w:hAnsi="Arial" w:cs="Arial"/>
          <w:sz w:val="24"/>
          <w:szCs w:val="24"/>
        </w:rPr>
        <w:t>.</w:t>
      </w:r>
      <w:r w:rsidR="0061478B" w:rsidRPr="007103F9">
        <w:rPr>
          <w:rFonts w:ascii="Arial" w:eastAsia="Times New Roman" w:hAnsi="Arial" w:cs="Arial"/>
          <w:sz w:val="24"/>
          <w:szCs w:val="24"/>
        </w:rPr>
        <w:t>12</w:t>
      </w:r>
      <w:r w:rsidRPr="007103F9">
        <w:rPr>
          <w:rFonts w:ascii="Arial" w:eastAsia="Times New Roman" w:hAnsi="Arial" w:cs="Arial"/>
          <w:sz w:val="24"/>
          <w:szCs w:val="24"/>
        </w:rPr>
        <w:t>.202</w:t>
      </w:r>
      <w:r w:rsidR="0061478B" w:rsidRPr="007103F9">
        <w:rPr>
          <w:rFonts w:ascii="Arial" w:eastAsia="Times New Roman" w:hAnsi="Arial" w:cs="Arial"/>
          <w:sz w:val="24"/>
          <w:szCs w:val="24"/>
        </w:rPr>
        <w:t>3</w:t>
      </w:r>
      <w:r w:rsidRPr="007103F9">
        <w:rPr>
          <w:rFonts w:ascii="Arial" w:eastAsia="Times New Roman" w:hAnsi="Arial" w:cs="Arial"/>
          <w:sz w:val="24"/>
          <w:szCs w:val="24"/>
        </w:rPr>
        <w:t>г №</w:t>
      </w:r>
      <w:r w:rsidR="0061478B" w:rsidRPr="007103F9">
        <w:rPr>
          <w:rFonts w:ascii="Arial" w:eastAsia="Times New Roman" w:hAnsi="Arial" w:cs="Arial"/>
          <w:sz w:val="24"/>
          <w:szCs w:val="24"/>
        </w:rPr>
        <w:t>1608</w:t>
      </w:r>
      <w:r w:rsidRPr="007103F9">
        <w:rPr>
          <w:rFonts w:ascii="Arial" w:eastAsia="Times New Roman" w:hAnsi="Arial" w:cs="Arial"/>
          <w:sz w:val="24"/>
          <w:szCs w:val="24"/>
        </w:rPr>
        <w:t>) , в целях реализации муниципальной программы «Развитие предпринимательства Гагинского муниципального округа Нижегородской области на 2021-2025» в 202</w:t>
      </w:r>
      <w:r w:rsidR="00D81941" w:rsidRPr="007103F9">
        <w:rPr>
          <w:rFonts w:ascii="Arial" w:eastAsia="Times New Roman" w:hAnsi="Arial" w:cs="Arial"/>
          <w:sz w:val="24"/>
          <w:szCs w:val="24"/>
        </w:rPr>
        <w:t>5</w:t>
      </w:r>
      <w:r w:rsidRPr="007103F9">
        <w:rPr>
          <w:rFonts w:ascii="Arial" w:eastAsia="Times New Roman" w:hAnsi="Arial" w:cs="Arial"/>
          <w:sz w:val="24"/>
          <w:szCs w:val="24"/>
        </w:rPr>
        <w:t xml:space="preserve"> году, Администрация Гагинского муниципального округа  </w:t>
      </w:r>
      <w:r w:rsidRPr="007103F9">
        <w:rPr>
          <w:rFonts w:ascii="Arial" w:eastAsia="Times New Roman" w:hAnsi="Arial" w:cs="Arial"/>
          <w:b/>
          <w:sz w:val="24"/>
          <w:szCs w:val="24"/>
        </w:rPr>
        <w:t>п о с т а н о в л я е т</w:t>
      </w:r>
      <w:r w:rsidRPr="007103F9">
        <w:rPr>
          <w:rFonts w:ascii="Arial" w:eastAsia="Times New Roman" w:hAnsi="Arial" w:cs="Arial"/>
          <w:sz w:val="24"/>
          <w:szCs w:val="24"/>
        </w:rPr>
        <w:t>:</w:t>
      </w:r>
    </w:p>
    <w:p w:rsidR="00BC1C67" w:rsidRPr="007103F9" w:rsidRDefault="00BC1C67" w:rsidP="00BC1C6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7103F9">
        <w:rPr>
          <w:rFonts w:ascii="Arial" w:eastAsia="Times New Roman" w:hAnsi="Arial" w:cs="Arial"/>
          <w:sz w:val="24"/>
          <w:szCs w:val="24"/>
        </w:rPr>
        <w:t>Утвердить План реализации муниципальной программы «Развитие предпринимательства Гагинского муниципального округа Нижегородской области на 2021-2025гг» на 202</w:t>
      </w:r>
      <w:r w:rsidR="00D81941" w:rsidRPr="007103F9">
        <w:rPr>
          <w:rFonts w:ascii="Arial" w:eastAsia="Times New Roman" w:hAnsi="Arial" w:cs="Arial"/>
          <w:sz w:val="24"/>
          <w:szCs w:val="24"/>
        </w:rPr>
        <w:t>5</w:t>
      </w:r>
      <w:r w:rsidRPr="007103F9">
        <w:rPr>
          <w:rFonts w:ascii="Arial" w:eastAsia="Times New Roman" w:hAnsi="Arial" w:cs="Arial"/>
          <w:sz w:val="24"/>
          <w:szCs w:val="24"/>
        </w:rPr>
        <w:t xml:space="preserve"> год согласно приложению к настоящему постановлению.</w:t>
      </w:r>
    </w:p>
    <w:p w:rsidR="00BC1C67" w:rsidRPr="007103F9" w:rsidRDefault="00BC1C67" w:rsidP="00BC1C6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7103F9">
        <w:rPr>
          <w:rFonts w:ascii="Arial" w:eastAsia="Times New Roman" w:hAnsi="Arial" w:cs="Arial"/>
          <w:sz w:val="24"/>
          <w:szCs w:val="24"/>
        </w:rPr>
        <w:t>Настоящее постановление вступа</w:t>
      </w:r>
      <w:r w:rsidR="00D867DB" w:rsidRPr="007103F9">
        <w:rPr>
          <w:rFonts w:ascii="Arial" w:eastAsia="Times New Roman" w:hAnsi="Arial" w:cs="Arial"/>
          <w:sz w:val="24"/>
          <w:szCs w:val="24"/>
        </w:rPr>
        <w:t>ет в силу со дня его подписания.</w:t>
      </w:r>
    </w:p>
    <w:p w:rsidR="00BC1C67" w:rsidRPr="007103F9" w:rsidRDefault="00BC1C67" w:rsidP="00BC1C6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7103F9">
        <w:rPr>
          <w:rFonts w:ascii="Arial" w:eastAsia="Times New Roman" w:hAnsi="Arial" w:cs="Arial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Волкову Е.Е. </w:t>
      </w:r>
    </w:p>
    <w:p w:rsidR="00BC1C67" w:rsidRPr="007103F9" w:rsidRDefault="00BC1C67" w:rsidP="00BC1C67">
      <w:pPr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C1C67" w:rsidRPr="007103F9" w:rsidRDefault="00BC1C67" w:rsidP="00BC1C67">
      <w:pPr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C1C67" w:rsidRPr="007103F9" w:rsidRDefault="00BC1C67" w:rsidP="00BC1C67">
      <w:pPr>
        <w:spacing w:after="0" w:line="360" w:lineRule="auto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BC1C67" w:rsidRPr="007103F9" w:rsidRDefault="00BC1C67" w:rsidP="00BC1C6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103F9">
        <w:rPr>
          <w:rFonts w:ascii="Arial" w:eastAsia="Calibri" w:hAnsi="Arial" w:cs="Arial"/>
          <w:color w:val="000000"/>
          <w:spacing w:val="-2"/>
          <w:sz w:val="24"/>
          <w:szCs w:val="24"/>
        </w:rPr>
        <w:t>Глава местного самоуправления                                                                  П.И. Кондаков</w:t>
      </w:r>
    </w:p>
    <w:p w:rsidR="00906B21" w:rsidRPr="007103F9" w:rsidRDefault="00906B21" w:rsidP="00906B21">
      <w:pPr>
        <w:widowControl w:val="0"/>
        <w:spacing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C48A5" w:rsidRPr="007103F9" w:rsidRDefault="000C48A5" w:rsidP="00906B21">
      <w:pPr>
        <w:widowControl w:val="0"/>
        <w:spacing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C1C67" w:rsidRPr="007103F9" w:rsidRDefault="00BC1C67" w:rsidP="00906B21">
      <w:pPr>
        <w:widowControl w:val="0"/>
        <w:spacing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C48A5" w:rsidRPr="007103F9" w:rsidRDefault="000C48A5" w:rsidP="000C48A5">
      <w:pPr>
        <w:widowControl w:val="0"/>
        <w:spacing w:line="100" w:lineRule="atLeas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4A5205" w:rsidRPr="007103F9" w:rsidRDefault="004A5205" w:rsidP="004A5205">
      <w:pPr>
        <w:pStyle w:val="1"/>
        <w:jc w:val="right"/>
        <w:rPr>
          <w:rFonts w:cs="Arial"/>
        </w:rPr>
      </w:pPr>
      <w:r w:rsidRPr="007103F9">
        <w:rPr>
          <w:rFonts w:cs="Arial"/>
        </w:rPr>
        <w:t>Приложение №1</w:t>
      </w:r>
    </w:p>
    <w:p w:rsidR="004A5205" w:rsidRPr="007103F9" w:rsidRDefault="004A5205" w:rsidP="004A5205">
      <w:pPr>
        <w:pStyle w:val="1"/>
        <w:jc w:val="right"/>
        <w:rPr>
          <w:rFonts w:cs="Arial"/>
        </w:rPr>
      </w:pPr>
      <w:r w:rsidRPr="007103F9">
        <w:rPr>
          <w:rFonts w:cs="Arial"/>
        </w:rPr>
        <w:t>к Постановлению администрации</w:t>
      </w:r>
    </w:p>
    <w:p w:rsidR="004A5205" w:rsidRPr="007103F9" w:rsidRDefault="004A5205" w:rsidP="004A5205">
      <w:pPr>
        <w:pStyle w:val="1"/>
        <w:jc w:val="right"/>
        <w:rPr>
          <w:rFonts w:cs="Arial"/>
        </w:rPr>
      </w:pPr>
      <w:r w:rsidRPr="007103F9">
        <w:rPr>
          <w:rFonts w:cs="Arial"/>
        </w:rPr>
        <w:t>Гагинского муниципального округа</w:t>
      </w:r>
    </w:p>
    <w:p w:rsidR="004A5205" w:rsidRPr="007103F9" w:rsidRDefault="004A5205" w:rsidP="004A5205">
      <w:pPr>
        <w:pStyle w:val="1"/>
        <w:jc w:val="right"/>
        <w:rPr>
          <w:rFonts w:cs="Arial"/>
        </w:rPr>
      </w:pPr>
      <w:r w:rsidRPr="007103F9">
        <w:rPr>
          <w:rFonts w:cs="Arial"/>
        </w:rPr>
        <w:t>от_____________ № ______</w:t>
      </w:r>
    </w:p>
    <w:p w:rsidR="004A5205" w:rsidRPr="007103F9" w:rsidRDefault="004A5205" w:rsidP="000C48A5">
      <w:pPr>
        <w:autoSpaceDE w:val="0"/>
        <w:autoSpaceDN w:val="0"/>
        <w:adjustRightInd w:val="0"/>
        <w:spacing w:after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906B21" w:rsidRPr="007103F9" w:rsidRDefault="00906B21" w:rsidP="000C48A5">
      <w:pPr>
        <w:autoSpaceDE w:val="0"/>
        <w:autoSpaceDN w:val="0"/>
        <w:adjustRightInd w:val="0"/>
        <w:spacing w:after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7103F9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</w:p>
    <w:p w:rsidR="00906B21" w:rsidRPr="007103F9" w:rsidRDefault="00906B21" w:rsidP="005A7524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7103F9">
        <w:rPr>
          <w:rFonts w:ascii="Arial" w:hAnsi="Arial" w:cs="Arial"/>
          <w:b/>
          <w:bCs/>
          <w:sz w:val="24"/>
          <w:szCs w:val="24"/>
        </w:rPr>
        <w:lastRenderedPageBreak/>
        <w:t xml:space="preserve">«Развитие  предпринимательства  Гагинского муниципального </w:t>
      </w:r>
      <w:r w:rsidR="00C351C1" w:rsidRPr="007103F9">
        <w:rPr>
          <w:rFonts w:ascii="Arial" w:hAnsi="Arial" w:cs="Arial"/>
          <w:b/>
          <w:bCs/>
          <w:sz w:val="24"/>
          <w:szCs w:val="24"/>
        </w:rPr>
        <w:t>округа</w:t>
      </w:r>
      <w:r w:rsidR="00B348DC" w:rsidRPr="007103F9">
        <w:rPr>
          <w:rFonts w:ascii="Arial" w:hAnsi="Arial" w:cs="Arial"/>
          <w:b/>
          <w:bCs/>
          <w:sz w:val="24"/>
          <w:szCs w:val="24"/>
        </w:rPr>
        <w:t xml:space="preserve"> Нижегородской области» на 202</w:t>
      </w:r>
      <w:r w:rsidR="00D81941" w:rsidRPr="007103F9">
        <w:rPr>
          <w:rFonts w:ascii="Arial" w:hAnsi="Arial" w:cs="Arial"/>
          <w:b/>
          <w:bCs/>
          <w:sz w:val="24"/>
          <w:szCs w:val="24"/>
        </w:rPr>
        <w:t>5</w:t>
      </w:r>
      <w:r w:rsidRPr="007103F9">
        <w:rPr>
          <w:rFonts w:ascii="Arial" w:hAnsi="Arial" w:cs="Arial"/>
          <w:b/>
          <w:bCs/>
          <w:sz w:val="24"/>
          <w:szCs w:val="24"/>
        </w:rPr>
        <w:t>год</w:t>
      </w:r>
    </w:p>
    <w:tbl>
      <w:tblPr>
        <w:tblW w:w="10756" w:type="dxa"/>
        <w:tblInd w:w="-4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82"/>
        <w:gridCol w:w="1421"/>
        <w:gridCol w:w="850"/>
        <w:gridCol w:w="851"/>
        <w:gridCol w:w="992"/>
        <w:gridCol w:w="709"/>
        <w:gridCol w:w="709"/>
        <w:gridCol w:w="850"/>
        <w:gridCol w:w="992"/>
      </w:tblGrid>
      <w:tr w:rsidR="00906B21" w:rsidRPr="007103F9" w:rsidTr="00FB5FFE">
        <w:trPr>
          <w:cantSplit/>
          <w:trHeight w:val="240"/>
        </w:trPr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7103F9" w:rsidRDefault="00B348DC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D81941" w:rsidRPr="007103F9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="00906B21" w:rsidRPr="007103F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906B21" w:rsidRPr="007103F9" w:rsidTr="00FB5FFE">
        <w:trPr>
          <w:cantSplit/>
          <w:trHeight w:val="1322"/>
        </w:trPr>
        <w:tc>
          <w:tcPr>
            <w:tcW w:w="33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7103F9" w:rsidRDefault="00C351C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906B21" w:rsidRPr="007103F9">
              <w:rPr>
                <w:rFonts w:ascii="Arial" w:eastAsia="Calibri" w:hAnsi="Arial" w:cs="Arial"/>
                <w:sz w:val="24"/>
                <w:szCs w:val="24"/>
              </w:rPr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906B21" w:rsidRPr="007103F9" w:rsidTr="00FB5FFE">
        <w:trPr>
          <w:cantSplit/>
          <w:trHeight w:val="220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906B21" w:rsidRPr="007103F9" w:rsidTr="00FB5FFE">
        <w:trPr>
          <w:cantSplit/>
          <w:trHeight w:val="365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Муниципальная программа «Развитие  предпринимательства  Гагинского муниципального </w:t>
            </w:r>
            <w:r w:rsidR="00C351C1" w:rsidRPr="007103F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округа</w:t>
            </w:r>
            <w:r w:rsidRPr="007103F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Нижегородской области»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7103F9" w:rsidRDefault="00906B21" w:rsidP="00FB5FF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7103F9" w:rsidRDefault="00906B21" w:rsidP="00FB5FF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61478B" w:rsidP="00D8194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  <w:r w:rsidR="00D81941" w:rsidRPr="007103F9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Pr="007103F9">
              <w:rPr>
                <w:rFonts w:ascii="Arial" w:eastAsia="Calibri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906B21" w:rsidRPr="007103F9" w:rsidTr="00FB5FFE">
        <w:trPr>
          <w:cantSplit/>
          <w:trHeight w:val="2768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Подпрограмма1</w:t>
            </w:r>
          </w:p>
          <w:p w:rsidR="00906B21" w:rsidRPr="007103F9" w:rsidRDefault="00906B21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«Содействие развитию малого предпринимательства»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Гагинского муниципального </w:t>
            </w:r>
            <w:r w:rsidR="00C351C1" w:rsidRPr="007103F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15C" w:rsidRPr="007103F9" w:rsidRDefault="00CF62CD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906B21" w:rsidRPr="007103F9" w:rsidRDefault="00906B21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15C" w:rsidRPr="007103F9" w:rsidRDefault="00CF62CD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906B21" w:rsidRPr="007103F9" w:rsidRDefault="00906B21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7103F9" w:rsidRDefault="00906B2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7103F9" w:rsidRDefault="00906B2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768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1.1</w:t>
            </w:r>
          </w:p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Проведение мероприятий, способствующих созданию благоприятных условий для ведения малого бизнеса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Стимулирование работы субъектов малого предпринимательства</w:t>
            </w:r>
          </w:p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775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lastRenderedPageBreak/>
              <w:t>Основное мероприятие 1.2</w:t>
            </w:r>
          </w:p>
          <w:p w:rsidR="0061478B" w:rsidRPr="007103F9" w:rsidRDefault="0061478B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Финансовая и инвестиционная поддержка субъектов малого  предпринимательства</w:t>
            </w:r>
          </w:p>
          <w:p w:rsidR="0061478B" w:rsidRPr="007103F9" w:rsidRDefault="0061478B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61478B" w:rsidRPr="007103F9" w:rsidRDefault="0061478B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61478B" w:rsidRPr="007103F9" w:rsidRDefault="0061478B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61478B" w:rsidRPr="007103F9" w:rsidRDefault="0061478B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130</w:t>
            </w:r>
          </w:p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675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103F9">
              <w:rPr>
                <w:rFonts w:ascii="Arial" w:hAnsi="Arial" w:cs="Arial"/>
                <w:b/>
                <w:sz w:val="24"/>
                <w:szCs w:val="24"/>
              </w:rPr>
              <w:t>1.2.1</w:t>
            </w:r>
            <w:r w:rsidRPr="007103F9">
              <w:rPr>
                <w:rFonts w:ascii="Arial" w:hAnsi="Arial" w:cs="Arial"/>
                <w:sz w:val="24"/>
                <w:szCs w:val="24"/>
              </w:rPr>
              <w:t>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61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3115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b/>
                <w:sz w:val="24"/>
                <w:szCs w:val="24"/>
              </w:rPr>
              <w:t>1.2.2</w:t>
            </w:r>
            <w:r w:rsidRPr="007103F9">
              <w:rPr>
                <w:rFonts w:ascii="Arial" w:hAnsi="Arial" w:cs="Arial"/>
                <w:sz w:val="24"/>
                <w:szCs w:val="24"/>
              </w:rPr>
              <w:t>Финансовое обеспечение (возмещение)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услуг);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455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b/>
                <w:sz w:val="24"/>
                <w:szCs w:val="24"/>
              </w:rPr>
              <w:t>1.2.3</w:t>
            </w:r>
            <w:r w:rsidRPr="007103F9">
              <w:rPr>
                <w:rFonts w:ascii="Arial" w:hAnsi="Arial" w:cs="Arial"/>
                <w:sz w:val="24"/>
                <w:szCs w:val="24"/>
              </w:rPr>
              <w:t xml:space="preserve"> Поддержка начинающих субъектов малого предпринимательства и (или) физических лиц, применяющих специальный налоговый режим «налог на профессиональный доход» в виде предоставления грантов;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 (отдел экономики и прогнозирования)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lastRenderedPageBreak/>
              <w:t>Основное мероприятие 1.3</w:t>
            </w:r>
          </w:p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Организация предоставления имущественной поддержки СМСП и организациям инфраструктуры поддержки предпринимательства в виде предоставления в аренду муниципального имущества, находящегося в муниципальной собственности Гагинского муниципального округа, на льготных условиях.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Сектор по управлению муниципальным имуществом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Предоставление имущественной поддержки на льготных условиях 1 СМП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1.4</w:t>
            </w:r>
          </w:p>
          <w:p w:rsidR="0061478B" w:rsidRPr="007103F9" w:rsidRDefault="0061478B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Поддержка АНО «Гагинский центр развития бизнеса и туризма»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D8194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1.5</w:t>
            </w:r>
          </w:p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Материально-техническое обеспечение АНО «Гагинский центр развития бизнеса и туризма»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1.6</w:t>
            </w:r>
          </w:p>
          <w:p w:rsidR="0061478B" w:rsidRPr="007103F9" w:rsidRDefault="0061478B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Предотвращение влияния ухудшения экономической ситуации на развитие отраслей экономики, в связи с распространением новой коронавирусной инфекции (</w:t>
            </w:r>
            <w:r w:rsidRPr="007103F9">
              <w:rPr>
                <w:rFonts w:ascii="Arial" w:hAnsi="Arial" w:cs="Arial"/>
                <w:sz w:val="24"/>
                <w:szCs w:val="24"/>
                <w:lang w:val="en-US"/>
              </w:rPr>
              <w:t>COVID</w:t>
            </w:r>
            <w:r w:rsidRPr="007103F9">
              <w:rPr>
                <w:rFonts w:ascii="Arial" w:hAnsi="Arial" w:cs="Arial"/>
                <w:sz w:val="24"/>
                <w:szCs w:val="24"/>
              </w:rPr>
              <w:t>-19)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lastRenderedPageBreak/>
              <w:t>Подпрограмма2</w:t>
            </w:r>
          </w:p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«Обеспечение защиты прав потребителей в Гагинском муниципальном округе Нижегородской области»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3375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2.1</w:t>
            </w:r>
          </w:p>
          <w:p w:rsidR="0061478B" w:rsidRPr="007103F9" w:rsidRDefault="0061478B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Проведение мероприятий, способствующих обеспечению защиты прав потребителей в Гагинском муниципальном округе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540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2.1. Проведение мероприятий, способствующих обеспечению защиты прав потребителей в Гагинском муниципальном округе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519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2.1.1. Проведение бесплатных консультаций для граждан в целях обеспечения доступности правовой помощи в сфере защиты прав потребителей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0015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lastRenderedPageBreak/>
              <w:t>Подпрограмма3</w:t>
            </w:r>
          </w:p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sz w:val="24"/>
                <w:szCs w:val="24"/>
              </w:rPr>
              <w:t>«Развитие торговли в Гагинском  округе Нижегородской области»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1478B" w:rsidRPr="007103F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3.1</w:t>
            </w:r>
          </w:p>
          <w:p w:rsidR="0061478B" w:rsidRPr="007103F9" w:rsidRDefault="0061478B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103F9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удаленных населенных пунктов Нижегородской области товарами первой необходимости (проект «Автолавки в село»)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A8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61478B" w:rsidRPr="007103F9" w:rsidRDefault="0061478B" w:rsidP="00D81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D81941"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103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78B" w:rsidRPr="007103F9" w:rsidRDefault="0061478B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50A81" w:rsidRPr="007103F9" w:rsidTr="00FB5FFE">
        <w:trPr>
          <w:cantSplit/>
          <w:trHeight w:val="223"/>
        </w:trPr>
        <w:tc>
          <w:tcPr>
            <w:tcW w:w="7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7103F9" w:rsidRDefault="00D50A81" w:rsidP="00FB5FFE">
            <w:pPr>
              <w:spacing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7103F9" w:rsidRDefault="00FB5FFE" w:rsidP="00FB5FFE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7103F9" w:rsidRDefault="00D50A81" w:rsidP="00FB5FFE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7103F9" w:rsidRDefault="0061478B" w:rsidP="00D81941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103F9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  <w:r w:rsidR="00D81941" w:rsidRPr="007103F9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  <w:r w:rsidR="00FB5FFE" w:rsidRPr="007103F9">
              <w:rPr>
                <w:rFonts w:ascii="Arial" w:eastAsia="Calibri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7103F9" w:rsidRDefault="00D50A81" w:rsidP="00FB5FFE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7D4177" w:rsidRPr="007103F9" w:rsidRDefault="007D4177">
      <w:pPr>
        <w:rPr>
          <w:rFonts w:ascii="Arial" w:hAnsi="Arial" w:cs="Arial"/>
          <w:sz w:val="24"/>
          <w:szCs w:val="24"/>
        </w:rPr>
      </w:pPr>
    </w:p>
    <w:sectPr w:rsidR="007D4177" w:rsidRPr="007103F9" w:rsidSect="00A7754C">
      <w:footerReference w:type="default" r:id="rId7"/>
      <w:pgSz w:w="11906" w:h="16840"/>
      <w:pgMar w:top="567" w:right="851" w:bottom="567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437" w:rsidRDefault="00141437" w:rsidP="00CF57B8">
      <w:pPr>
        <w:spacing w:after="0" w:line="240" w:lineRule="auto"/>
      </w:pPr>
      <w:r>
        <w:separator/>
      </w:r>
    </w:p>
  </w:endnote>
  <w:endnote w:type="continuationSeparator" w:id="1">
    <w:p w:rsidR="00141437" w:rsidRDefault="00141437" w:rsidP="00CF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A7" w:rsidRDefault="0039126C">
    <w:pPr>
      <w:pStyle w:val="a3"/>
      <w:jc w:val="center"/>
    </w:pPr>
    <w:r>
      <w:fldChar w:fldCharType="begin"/>
    </w:r>
    <w:r w:rsidR="007D4177">
      <w:instrText>PAGE   \* MERGEFORMAT</w:instrText>
    </w:r>
    <w:r>
      <w:fldChar w:fldCharType="separate"/>
    </w:r>
    <w:r w:rsidR="007103F9">
      <w:rPr>
        <w:noProof/>
      </w:rPr>
      <w:t>6</w:t>
    </w:r>
    <w:r>
      <w:fldChar w:fldCharType="end"/>
    </w:r>
  </w:p>
  <w:p w:rsidR="00E31EA7" w:rsidRDefault="0014143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437" w:rsidRDefault="00141437" w:rsidP="00CF57B8">
      <w:pPr>
        <w:spacing w:after="0" w:line="240" w:lineRule="auto"/>
      </w:pPr>
      <w:r>
        <w:separator/>
      </w:r>
    </w:p>
  </w:footnote>
  <w:footnote w:type="continuationSeparator" w:id="1">
    <w:p w:rsidR="00141437" w:rsidRDefault="00141437" w:rsidP="00CF5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6B21"/>
    <w:rsid w:val="00020CEE"/>
    <w:rsid w:val="00043552"/>
    <w:rsid w:val="000C48A5"/>
    <w:rsid w:val="000D3D2E"/>
    <w:rsid w:val="00132A66"/>
    <w:rsid w:val="00141437"/>
    <w:rsid w:val="0018750E"/>
    <w:rsid w:val="001B4698"/>
    <w:rsid w:val="001D3A93"/>
    <w:rsid w:val="0020108C"/>
    <w:rsid w:val="00292960"/>
    <w:rsid w:val="002B271C"/>
    <w:rsid w:val="002B2EDE"/>
    <w:rsid w:val="0032571D"/>
    <w:rsid w:val="00331F17"/>
    <w:rsid w:val="0039126C"/>
    <w:rsid w:val="003E6D82"/>
    <w:rsid w:val="0042527E"/>
    <w:rsid w:val="004278C0"/>
    <w:rsid w:val="004816FD"/>
    <w:rsid w:val="00483088"/>
    <w:rsid w:val="004A5205"/>
    <w:rsid w:val="004D1AA9"/>
    <w:rsid w:val="005833FB"/>
    <w:rsid w:val="00590A19"/>
    <w:rsid w:val="005A7524"/>
    <w:rsid w:val="005B4613"/>
    <w:rsid w:val="005E0763"/>
    <w:rsid w:val="005E49B2"/>
    <w:rsid w:val="0061478B"/>
    <w:rsid w:val="00653EC5"/>
    <w:rsid w:val="007103F9"/>
    <w:rsid w:val="00754204"/>
    <w:rsid w:val="007C24C1"/>
    <w:rsid w:val="007D4177"/>
    <w:rsid w:val="008171AC"/>
    <w:rsid w:val="0087211B"/>
    <w:rsid w:val="008E6CCC"/>
    <w:rsid w:val="00904C12"/>
    <w:rsid w:val="00906B21"/>
    <w:rsid w:val="00974436"/>
    <w:rsid w:val="009955DF"/>
    <w:rsid w:val="009C49EA"/>
    <w:rsid w:val="00A0015C"/>
    <w:rsid w:val="00A27713"/>
    <w:rsid w:val="00A402E8"/>
    <w:rsid w:val="00A43C37"/>
    <w:rsid w:val="00AB1D59"/>
    <w:rsid w:val="00AB75AB"/>
    <w:rsid w:val="00AE18F7"/>
    <w:rsid w:val="00AE2C5A"/>
    <w:rsid w:val="00B348DC"/>
    <w:rsid w:val="00BB11D3"/>
    <w:rsid w:val="00BC1C67"/>
    <w:rsid w:val="00C0076A"/>
    <w:rsid w:val="00C351C1"/>
    <w:rsid w:val="00CF57B8"/>
    <w:rsid w:val="00CF62CD"/>
    <w:rsid w:val="00D15B4E"/>
    <w:rsid w:val="00D50A81"/>
    <w:rsid w:val="00D81941"/>
    <w:rsid w:val="00D867DB"/>
    <w:rsid w:val="00D93C40"/>
    <w:rsid w:val="00E619F6"/>
    <w:rsid w:val="00EE4F53"/>
    <w:rsid w:val="00F52720"/>
    <w:rsid w:val="00FA3758"/>
    <w:rsid w:val="00FB5FFE"/>
    <w:rsid w:val="00FD0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6B2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906B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C4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8A5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4A5205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dcterms:created xsi:type="dcterms:W3CDTF">2021-04-16T06:27:00Z</dcterms:created>
  <dcterms:modified xsi:type="dcterms:W3CDTF">2025-01-17T10:01:00Z</dcterms:modified>
</cp:coreProperties>
</file>